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5DD84">
      <w:pPr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1 </w:t>
      </w:r>
    </w:p>
    <w:p w14:paraId="4639DCA8">
      <w:pPr>
        <w:spacing w:line="72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参赛回执</w:t>
      </w:r>
    </w:p>
    <w:tbl>
      <w:tblPr>
        <w:tblStyle w:val="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993"/>
        <w:gridCol w:w="799"/>
        <w:gridCol w:w="1317"/>
        <w:gridCol w:w="1447"/>
        <w:gridCol w:w="1317"/>
        <w:gridCol w:w="1415"/>
      </w:tblGrid>
      <w:tr w14:paraId="596B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noWrap w:val="0"/>
            <w:vAlign w:val="center"/>
          </w:tcPr>
          <w:p w14:paraId="6F466D0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学校</w:t>
            </w:r>
          </w:p>
        </w:tc>
        <w:tc>
          <w:tcPr>
            <w:tcW w:w="1559" w:type="dxa"/>
            <w:noWrap w:val="0"/>
            <w:vAlign w:val="center"/>
          </w:tcPr>
          <w:p w14:paraId="79A77B75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361FBF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职务</w:t>
            </w:r>
          </w:p>
        </w:tc>
        <w:tc>
          <w:tcPr>
            <w:tcW w:w="2268" w:type="dxa"/>
            <w:noWrap w:val="0"/>
            <w:vAlign w:val="center"/>
          </w:tcPr>
          <w:p w14:paraId="10D1D1A1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电话</w:t>
            </w:r>
          </w:p>
        </w:tc>
        <w:tc>
          <w:tcPr>
            <w:tcW w:w="2552" w:type="dxa"/>
            <w:noWrap w:val="0"/>
            <w:vAlign w:val="center"/>
          </w:tcPr>
          <w:p w14:paraId="48E72819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邮箱</w:t>
            </w:r>
          </w:p>
        </w:tc>
        <w:tc>
          <w:tcPr>
            <w:tcW w:w="2268" w:type="dxa"/>
            <w:noWrap w:val="0"/>
            <w:vAlign w:val="center"/>
          </w:tcPr>
          <w:p w14:paraId="2B18D3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是否需要安排住宿</w:t>
            </w:r>
          </w:p>
        </w:tc>
        <w:tc>
          <w:tcPr>
            <w:tcW w:w="2126" w:type="dxa"/>
            <w:noWrap w:val="0"/>
            <w:vAlign w:val="center"/>
          </w:tcPr>
          <w:p w14:paraId="6E9F257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单间/标间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）</w:t>
            </w:r>
          </w:p>
        </w:tc>
      </w:tr>
      <w:tr w14:paraId="7E10E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noWrap w:val="0"/>
            <w:vAlign w:val="top"/>
          </w:tcPr>
          <w:p w14:paraId="1E1D7A15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 w14:paraId="6BD05A0B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noWrap w:val="0"/>
            <w:vAlign w:val="top"/>
          </w:tcPr>
          <w:p w14:paraId="1ABB3B11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4F32869B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noWrap w:val="0"/>
            <w:vAlign w:val="top"/>
          </w:tcPr>
          <w:p w14:paraId="0352EF2B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3F8C9E42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noWrap w:val="0"/>
            <w:vAlign w:val="top"/>
          </w:tcPr>
          <w:p w14:paraId="09097B00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</w:tr>
      <w:tr w14:paraId="6D887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noWrap w:val="0"/>
            <w:vAlign w:val="top"/>
          </w:tcPr>
          <w:p w14:paraId="72C04745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 w14:paraId="2BC84407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noWrap w:val="0"/>
            <w:vAlign w:val="top"/>
          </w:tcPr>
          <w:p w14:paraId="0438D8F2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12F33CAF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noWrap w:val="0"/>
            <w:vAlign w:val="top"/>
          </w:tcPr>
          <w:p w14:paraId="34680CA9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42AB0215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noWrap w:val="0"/>
            <w:vAlign w:val="top"/>
          </w:tcPr>
          <w:p w14:paraId="0829A390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</w:tr>
      <w:tr w14:paraId="4DDC9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noWrap w:val="0"/>
            <w:vAlign w:val="top"/>
          </w:tcPr>
          <w:p w14:paraId="3386C0EA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 w14:paraId="0C1A07AC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noWrap w:val="0"/>
            <w:vAlign w:val="top"/>
          </w:tcPr>
          <w:p w14:paraId="28829A67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4921C876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noWrap w:val="0"/>
            <w:vAlign w:val="top"/>
          </w:tcPr>
          <w:p w14:paraId="1F65C616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2F4BA4A7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noWrap w:val="0"/>
            <w:vAlign w:val="top"/>
          </w:tcPr>
          <w:p w14:paraId="6AA6D943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</w:tr>
      <w:tr w14:paraId="290FF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noWrap w:val="0"/>
            <w:vAlign w:val="top"/>
          </w:tcPr>
          <w:p w14:paraId="209DE68D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 w14:paraId="5BC10D6D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noWrap w:val="0"/>
            <w:vAlign w:val="top"/>
          </w:tcPr>
          <w:p w14:paraId="2637A2EF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72B28F9E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noWrap w:val="0"/>
            <w:vAlign w:val="top"/>
          </w:tcPr>
          <w:p w14:paraId="59840EF9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185D15BE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noWrap w:val="0"/>
            <w:vAlign w:val="top"/>
          </w:tcPr>
          <w:p w14:paraId="275D2835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</w:tr>
    </w:tbl>
    <w:p w14:paraId="0395DBA7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C150A8E"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住宿安排：常州富都洲际酒店  西湖路2号  房价：380元。</w:t>
      </w:r>
    </w:p>
    <w:p w14:paraId="5F46B9B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E2FA8"/>
    <w:rsid w:val="7B7E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2026-03-19T08:27:00Z</dcterms:created>
  <dc:creator>高栗子</dc:creator>
  <cp:lastModifiedBy>高栗子</cp:lastModifiedBy>
  <dcterms:modified xsi:type="dcterms:W3CDTF">2026-03-19T08:28:03Z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019E350997934654B21ED82CC7F41554_11</vt:lpwstr>
  </property>
  <property fmtid="{D5CDD505-2E9C-101B-9397-08002B2CF9AE}" pid="4" name="KSOTemplateDocerSaveRecord">
    <vt:lpwstr>eyJoZGlkIjoiYmE1ODM1OGU0YjQyYjhlMGRmZWMxODhjZjczMDBkYzMiLCJ1c2VySWQiOiIzODYxNDE1MTEifQ==</vt:lpwstr>
  </property>
</Properties>
</file>